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3BFA" w14:textId="12A002CB" w:rsidR="007065F1" w:rsidRPr="008620A5" w:rsidRDefault="00AC3690" w:rsidP="00595D20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24" w:color="000000"/>
        </w:pBdr>
        <w:jc w:val="center"/>
        <w:outlineLvl w:val="0"/>
        <w:rPr>
          <w:rFonts w:ascii="Helvetica Neue" w:hAnsi="Helvetica Neue" w:cs="Tahoma"/>
          <w:b/>
          <w:i/>
          <w:smallCaps/>
          <w:sz w:val="28"/>
          <w:szCs w:val="28"/>
          <w:lang w:val="it-IT"/>
        </w:rPr>
      </w:pPr>
      <w:r w:rsidRPr="008620A5">
        <w:rPr>
          <w:rFonts w:ascii="Helvetica Neue" w:hAnsi="Helvetica Neue" w:cs="Tahoma"/>
          <w:b/>
          <w:smallCaps/>
          <w:sz w:val="28"/>
          <w:szCs w:val="28"/>
          <w:lang w:val="it-IT"/>
        </w:rPr>
        <w:t>INFORMATIVA SUL TRATTAMENTO DEI DATI PERSONALI NELLA GESTIONE DEI PREMI</w:t>
      </w:r>
    </w:p>
    <w:p w14:paraId="41E33BFB" w14:textId="77777777" w:rsidR="007065F1" w:rsidRPr="00C56DBE" w:rsidRDefault="007065F1" w:rsidP="007065F1">
      <w:pPr>
        <w:jc w:val="both"/>
        <w:rPr>
          <w:rFonts w:ascii="Helvetica Neue" w:hAnsi="Helvetica Neue" w:cs="Tahoma"/>
          <w:sz w:val="20"/>
          <w:lang w:val="it-IT"/>
        </w:rPr>
      </w:pPr>
    </w:p>
    <w:p w14:paraId="41E33BFC" w14:textId="77777777" w:rsidR="007065F1" w:rsidRPr="00C56DBE" w:rsidRDefault="007065F1" w:rsidP="007065F1">
      <w:pPr>
        <w:rPr>
          <w:rFonts w:ascii="Helvetica Neue" w:hAnsi="Helvetica Neue" w:cs="Times New Roman"/>
          <w:sz w:val="22"/>
          <w:lang w:val="it-IT"/>
        </w:rPr>
      </w:pPr>
    </w:p>
    <w:p w14:paraId="41E33BFD" w14:textId="46BEEDFD" w:rsidR="007065F1" w:rsidRPr="00077FDC" w:rsidRDefault="00C56DBE" w:rsidP="005B7001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La legislazione e i regolamenti in materia di protezione dei dati personali</w:t>
      </w:r>
      <w:r w:rsidR="00595D20" w:rsidRPr="00077FDC">
        <w:rPr>
          <w:rFonts w:ascii="Helvetica Neue" w:hAnsi="Helvetica Neue" w:cs="Tahoma"/>
          <w:sz w:val="21"/>
          <w:szCs w:val="21"/>
          <w:lang w:val="it-IT"/>
        </w:rPr>
        <w:t xml:space="preserve"> richiedono </w:t>
      </w:r>
      <w:r w:rsidR="007065F1" w:rsidRPr="00077FDC">
        <w:rPr>
          <w:rFonts w:ascii="Helvetica Neue" w:hAnsi="Helvetica Neue" w:cs="Tahoma"/>
          <w:sz w:val="21"/>
          <w:szCs w:val="21"/>
          <w:lang w:val="it-IT"/>
        </w:rPr>
        <w:t>di informar</w:t>
      </w:r>
      <w:r w:rsidR="00595D20" w:rsidRPr="00077FDC">
        <w:rPr>
          <w:rFonts w:ascii="Helvetica Neue" w:hAnsi="Helvetica Neue" w:cs="Tahoma"/>
          <w:sz w:val="21"/>
          <w:szCs w:val="21"/>
          <w:lang w:val="it-IT"/>
        </w:rPr>
        <w:t>la</w:t>
      </w:r>
      <w:r w:rsidR="007065F1" w:rsidRPr="00077FDC">
        <w:rPr>
          <w:rFonts w:ascii="Helvetica Neue" w:hAnsi="Helvetica Neue" w:cs="Tahoma"/>
          <w:sz w:val="21"/>
          <w:szCs w:val="21"/>
          <w:lang w:val="it-IT"/>
        </w:rPr>
        <w:t xml:space="preserve"> in merito al</w:t>
      </w:r>
      <w:r w:rsidR="00595D20" w:rsidRPr="00077FDC">
        <w:rPr>
          <w:rFonts w:ascii="Helvetica Neue" w:hAnsi="Helvetica Neue" w:cs="Tahoma"/>
          <w:sz w:val="21"/>
          <w:szCs w:val="21"/>
          <w:lang w:val="it-IT"/>
        </w:rPr>
        <w:t xml:space="preserve"> </w:t>
      </w:r>
      <w:r w:rsidR="007065F1" w:rsidRPr="00077FDC">
        <w:rPr>
          <w:rFonts w:ascii="Helvetica Neue" w:hAnsi="Helvetica Neue" w:cs="Tahoma"/>
          <w:sz w:val="21"/>
          <w:szCs w:val="21"/>
          <w:lang w:val="it-IT"/>
        </w:rPr>
        <w:t xml:space="preserve">trattamento </w:t>
      </w:r>
      <w:r w:rsidR="00595D20" w:rsidRPr="00077FDC">
        <w:rPr>
          <w:rFonts w:ascii="Helvetica Neue" w:hAnsi="Helvetica Neue" w:cs="Tahoma"/>
          <w:sz w:val="21"/>
          <w:szCs w:val="21"/>
          <w:lang w:val="it-IT"/>
        </w:rPr>
        <w:t xml:space="preserve">dei suoi dati in quanto 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 xml:space="preserve">partecipante a concorsi organizzati 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>d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>a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>lla Fondazione dell’</w:t>
      </w:r>
      <w:r w:rsidR="00D05EBE" w:rsidRPr="00077FDC">
        <w:rPr>
          <w:rFonts w:ascii="Helvetica Neue" w:hAnsi="Helvetica Neue" w:cs="Tahoma"/>
          <w:sz w:val="21"/>
          <w:szCs w:val="21"/>
          <w:lang w:val="it-IT"/>
        </w:rPr>
        <w:t>Ordine degli Architetti, Pianificatori, Paesaggisti e Conservatori della Provincia di Milano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 xml:space="preserve"> (“Fondazione”)</w:t>
      </w:r>
      <w:r w:rsidR="00D05EBE" w:rsidRPr="00077FDC">
        <w:rPr>
          <w:rFonts w:ascii="Helvetica Neue" w:hAnsi="Helvetica Neue" w:cs="Tahoma"/>
          <w:sz w:val="21"/>
          <w:szCs w:val="21"/>
          <w:lang w:val="it-IT"/>
        </w:rPr>
        <w:t>.</w:t>
      </w:r>
    </w:p>
    <w:p w14:paraId="6DE0BD28" w14:textId="77777777" w:rsidR="00CC1618" w:rsidRPr="00077FDC" w:rsidRDefault="00CC1618" w:rsidP="005B7001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3560C90C" w14:textId="77777777" w:rsidR="005C0555" w:rsidRPr="00077FDC" w:rsidRDefault="005C0555" w:rsidP="005B7001">
      <w:pPr>
        <w:pStyle w:val="NormaleWeb"/>
        <w:spacing w:before="0" w:beforeAutospacing="0" w:after="0" w:afterAutospacing="0"/>
        <w:jc w:val="both"/>
        <w:rPr>
          <w:rFonts w:ascii="Helvetica Neue" w:hAnsi="Helvetica Neue" w:cs="Tahoma"/>
          <w:sz w:val="21"/>
          <w:szCs w:val="21"/>
        </w:rPr>
      </w:pPr>
      <w:r w:rsidRPr="00077FDC">
        <w:rPr>
          <w:rFonts w:ascii="Helvetica Neue" w:hAnsi="Helvetica Neue" w:cs="Tahoma"/>
          <w:sz w:val="21"/>
          <w:szCs w:val="21"/>
        </w:rPr>
        <w:t>Il trattamento sarà improntato ai principi di legalità, correttezza, e trasparenza e tale da garantire la tutela dei suoi dati personali (integrità e riservatezza), includendo la protezione da trattamenti non autorizzati o illeciti e da perdite, distruzioni o danneggiamenti accidentali, attuando appropriate misure tecniche e organizzative.</w:t>
      </w:r>
    </w:p>
    <w:p w14:paraId="41E33BFE" w14:textId="77777777" w:rsidR="007065F1" w:rsidRPr="00077FDC" w:rsidRDefault="007065F1" w:rsidP="007065F1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264C43FF" w14:textId="2F9352DF" w:rsidR="005C0555" w:rsidRPr="00077FDC" w:rsidRDefault="005C0555" w:rsidP="005C0555">
      <w:pPr>
        <w:jc w:val="both"/>
        <w:rPr>
          <w:rFonts w:ascii="Helvetica Neue" w:hAnsi="Helvetica Neue" w:cs="Tahoma"/>
          <w:b/>
          <w:sz w:val="21"/>
          <w:szCs w:val="21"/>
          <w:lang w:val="it-IT"/>
        </w:rPr>
      </w:pPr>
      <w:r w:rsidRPr="00077FDC">
        <w:rPr>
          <w:rFonts w:ascii="Helvetica Neue" w:hAnsi="Helvetica Neue" w:cs="Tahoma"/>
          <w:b/>
          <w:sz w:val="21"/>
          <w:szCs w:val="21"/>
          <w:lang w:val="it-IT"/>
        </w:rPr>
        <w:t xml:space="preserve">Titolare del trattamento </w:t>
      </w:r>
      <w:r w:rsidR="00DA4C12" w:rsidRPr="00077FDC">
        <w:rPr>
          <w:rFonts w:ascii="Helvetica Neue" w:hAnsi="Helvetica Neue" w:cs="Tahoma"/>
          <w:b/>
          <w:sz w:val="21"/>
          <w:szCs w:val="21"/>
          <w:lang w:val="it-IT"/>
        </w:rPr>
        <w:t>e Responsabile della protezione dei dati</w:t>
      </w:r>
    </w:p>
    <w:p w14:paraId="4AF5FD25" w14:textId="740135FE" w:rsidR="00D05EBE" w:rsidRPr="00077FDC" w:rsidRDefault="009C2527" w:rsidP="007065F1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Fondazione dell’Ordine degli Architetti, Pianificatori, Paesaggisti e Conservatori della Provincia di Milano.</w:t>
      </w:r>
    </w:p>
    <w:p w14:paraId="1DBD100B" w14:textId="301D3814" w:rsidR="00DA4C12" w:rsidRPr="00077FDC" w:rsidRDefault="00DA4C12" w:rsidP="00DA4C12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Via Solferino 19 - 20121 Milano</w:t>
      </w:r>
    </w:p>
    <w:p w14:paraId="7C2EE36F" w14:textId="57317D28" w:rsidR="00437EB0" w:rsidRPr="00077FDC" w:rsidRDefault="00CC1618" w:rsidP="009C2527">
      <w:pPr>
        <w:rPr>
          <w:rFonts w:ascii="Helvetica Neue" w:hAnsi="Helvetica Neue" w:cs="Tahoma"/>
          <w:sz w:val="21"/>
          <w:szCs w:val="21"/>
          <w:lang w:val="it-IT"/>
        </w:rPr>
      </w:pPr>
      <w:proofErr w:type="gramStart"/>
      <w:r w:rsidRPr="00077FDC">
        <w:rPr>
          <w:rFonts w:ascii="Helvetica Neue" w:hAnsi="Helvetica Neue" w:cs="Tahoma"/>
          <w:sz w:val="21"/>
          <w:szCs w:val="21"/>
          <w:lang w:val="it-IT"/>
        </w:rPr>
        <w:t>email</w:t>
      </w:r>
      <w:proofErr w:type="gramEnd"/>
      <w:r w:rsidRPr="00077FDC">
        <w:rPr>
          <w:rFonts w:ascii="Helvetica Neue" w:hAnsi="Helvetica Neue" w:cs="Tahoma"/>
          <w:sz w:val="21"/>
          <w:szCs w:val="21"/>
          <w:lang w:val="it-IT"/>
        </w:rPr>
        <w:t>: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 xml:space="preserve"> </w:t>
      </w:r>
      <w:r w:rsidR="00C56DBE" w:rsidRPr="00077FDC">
        <w:rPr>
          <w:rFonts w:ascii="Helvetica Neue" w:hAnsi="Helvetica Neue" w:cs="Tahoma"/>
          <w:sz w:val="21"/>
          <w:szCs w:val="21"/>
          <w:lang w:val="it-IT"/>
        </w:rPr>
        <w:t>f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>ondazione@architettura.mi.it</w:t>
      </w:r>
    </w:p>
    <w:p w14:paraId="41E33C02" w14:textId="77777777" w:rsidR="007065F1" w:rsidRPr="00077FDC" w:rsidRDefault="007065F1" w:rsidP="007065F1">
      <w:pPr>
        <w:jc w:val="both"/>
        <w:rPr>
          <w:rFonts w:ascii="Helvetica Neue" w:hAnsi="Helvetica Neue" w:cs="Tahoma"/>
          <w:b/>
          <w:sz w:val="21"/>
          <w:szCs w:val="21"/>
          <w:lang w:val="it-IT"/>
        </w:rPr>
      </w:pPr>
    </w:p>
    <w:p w14:paraId="41E33C03" w14:textId="1DA2C060" w:rsidR="007065F1" w:rsidRPr="00077FDC" w:rsidRDefault="007065F1" w:rsidP="007065F1">
      <w:pPr>
        <w:jc w:val="both"/>
        <w:rPr>
          <w:rFonts w:ascii="Helvetica Neue" w:hAnsi="Helvetica Neue" w:cs="Tahoma"/>
          <w:b/>
          <w:sz w:val="21"/>
          <w:szCs w:val="21"/>
          <w:lang w:val="it-IT"/>
        </w:rPr>
      </w:pPr>
      <w:r w:rsidRPr="00077FDC">
        <w:rPr>
          <w:rFonts w:ascii="Helvetica Neue" w:hAnsi="Helvetica Neue" w:cs="Tahoma"/>
          <w:b/>
          <w:sz w:val="21"/>
          <w:szCs w:val="21"/>
          <w:lang w:val="it-IT"/>
        </w:rPr>
        <w:t>Finalità</w:t>
      </w:r>
      <w:r w:rsidR="00CC1618" w:rsidRPr="00077FDC">
        <w:rPr>
          <w:rFonts w:ascii="Helvetica Neue" w:hAnsi="Helvetica Neue" w:cs="Tahoma"/>
          <w:b/>
          <w:sz w:val="21"/>
          <w:szCs w:val="21"/>
          <w:lang w:val="it-IT"/>
        </w:rPr>
        <w:t xml:space="preserve"> e durata</w:t>
      </w:r>
      <w:r w:rsidRPr="00077FDC">
        <w:rPr>
          <w:rFonts w:ascii="Helvetica Neue" w:hAnsi="Helvetica Neue" w:cs="Tahoma"/>
          <w:b/>
          <w:sz w:val="21"/>
          <w:szCs w:val="21"/>
          <w:lang w:val="it-IT"/>
        </w:rPr>
        <w:t xml:space="preserve"> del trattamento </w:t>
      </w:r>
      <w:r w:rsidR="00CC1618" w:rsidRPr="00077FDC">
        <w:rPr>
          <w:rFonts w:ascii="Helvetica Neue" w:hAnsi="Helvetica Neue" w:cs="Tahoma"/>
          <w:b/>
          <w:sz w:val="21"/>
          <w:szCs w:val="21"/>
          <w:lang w:val="it-IT"/>
        </w:rPr>
        <w:t>e basi legali</w:t>
      </w:r>
    </w:p>
    <w:p w14:paraId="07641403" w14:textId="01ABD05F" w:rsidR="008256E5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La partecipazione ai premi richiede che lei fornisca suoi dati personali </w:t>
      </w:r>
      <w:r w:rsidR="008256E5" w:rsidRPr="00077FDC">
        <w:rPr>
          <w:rFonts w:ascii="Helvetica Neue" w:hAnsi="Helvetica Neue" w:cs="Tahoma"/>
          <w:sz w:val="21"/>
          <w:szCs w:val="21"/>
          <w:lang w:val="it-IT"/>
        </w:rPr>
        <w:t>(es.: dati identificativi e di contatto)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alla Fondazione. La Fondazione tratterà questi dati per le seguenti finalità:</w:t>
      </w:r>
    </w:p>
    <w:p w14:paraId="07A02948" w14:textId="4221CB88" w:rsidR="004D4582" w:rsidRPr="00077FDC" w:rsidRDefault="004D4582" w:rsidP="004D4582">
      <w:pPr>
        <w:pStyle w:val="Paragrafoelenco"/>
        <w:numPr>
          <w:ilvl w:val="0"/>
          <w:numId w:val="5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gestione delle comunicazioni con i partecipanti;</w:t>
      </w:r>
    </w:p>
    <w:p w14:paraId="26D485E8" w14:textId="430708E8" w:rsidR="004D4582" w:rsidRPr="00077FDC" w:rsidRDefault="004D4582" w:rsidP="004D4582">
      <w:pPr>
        <w:pStyle w:val="Paragrafoelenco"/>
        <w:numPr>
          <w:ilvl w:val="0"/>
          <w:numId w:val="5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associazione del materiale concorsuale con i partecipanti;</w:t>
      </w:r>
    </w:p>
    <w:p w14:paraId="12B4F426" w14:textId="19AAA5A3" w:rsidR="004D4582" w:rsidRPr="00077FDC" w:rsidRDefault="004D4582" w:rsidP="004D4582">
      <w:pPr>
        <w:pStyle w:val="Paragrafoelenco"/>
        <w:numPr>
          <w:ilvl w:val="0"/>
          <w:numId w:val="5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valutazione del materiale, preparazione graduatoria e assegnazione del premio;</w:t>
      </w:r>
    </w:p>
    <w:p w14:paraId="1A6B18FF" w14:textId="3F14B46A" w:rsidR="004D4582" w:rsidRPr="00077FDC" w:rsidRDefault="004D4582" w:rsidP="004D4582">
      <w:pPr>
        <w:pStyle w:val="Paragrafoelenco"/>
        <w:numPr>
          <w:ilvl w:val="0"/>
          <w:numId w:val="5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esposizione del materiale specificandone l’autore;</w:t>
      </w:r>
    </w:p>
    <w:p w14:paraId="5A3D0E78" w14:textId="7360EF40" w:rsidR="00151E2F" w:rsidRPr="00077FDC" w:rsidRDefault="00151E2F" w:rsidP="004D4582">
      <w:pPr>
        <w:pStyle w:val="Paragrafoelenco"/>
        <w:numPr>
          <w:ilvl w:val="0"/>
          <w:numId w:val="5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conservazione per archivio storico;</w:t>
      </w:r>
    </w:p>
    <w:p w14:paraId="46DD9E74" w14:textId="125E5E69" w:rsidR="004D4582" w:rsidRPr="00077FDC" w:rsidRDefault="004D4582" w:rsidP="004D4582">
      <w:pPr>
        <w:pStyle w:val="Paragrafoelenco"/>
        <w:numPr>
          <w:ilvl w:val="0"/>
          <w:numId w:val="5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promozione del premio attraverso la presentazione d</w:t>
      </w:r>
      <w:r w:rsidR="00A61CFC" w:rsidRPr="00077FDC">
        <w:rPr>
          <w:rFonts w:ascii="Helvetica Neue" w:hAnsi="Helvetica Neue" w:cs="Tahoma"/>
          <w:sz w:val="21"/>
          <w:szCs w:val="21"/>
          <w:lang w:val="it-IT"/>
        </w:rPr>
        <w:t>ei partecipanti e dei vincitori;</w:t>
      </w:r>
    </w:p>
    <w:p w14:paraId="185A0C0B" w14:textId="77777777" w:rsidR="004D4582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7677371B" w14:textId="77777777" w:rsidR="005B7001" w:rsidRPr="00077FDC" w:rsidRDefault="00151E2F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I partecipanti potranno essere ripresi, in occasione </w:t>
      </w:r>
      <w:r w:rsidR="005B7001" w:rsidRPr="00077FDC">
        <w:rPr>
          <w:rFonts w:ascii="Helvetica Neue" w:hAnsi="Helvetica Neue" w:cs="Tahoma"/>
          <w:sz w:val="21"/>
          <w:szCs w:val="21"/>
          <w:lang w:val="it-IT"/>
        </w:rPr>
        <w:t>di eventi/cerimonie di premiazione,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da video</w:t>
      </w:r>
      <w:r w:rsidR="005B7001" w:rsidRPr="00077FDC">
        <w:rPr>
          <w:rFonts w:ascii="Helvetica Neue" w:hAnsi="Helvetica Neue" w:cs="Tahoma"/>
          <w:sz w:val="21"/>
          <w:szCs w:val="21"/>
          <w:lang w:val="it-IT"/>
        </w:rPr>
        <w:t xml:space="preserve">-operatori e foto-operatori. I prodotti video e fotografici potranno essere utilizzati dalla Fondazione ai soli scopi di promozione e comunicazione dei premi stessi e dei vincitori. </w:t>
      </w:r>
    </w:p>
    <w:p w14:paraId="45967286" w14:textId="77777777" w:rsidR="00151E2F" w:rsidRPr="00077FDC" w:rsidRDefault="00151E2F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005DE03D" w14:textId="77777777" w:rsidR="004D4582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I </w:t>
      </w:r>
      <w:r w:rsidR="00CC1618" w:rsidRPr="00077FDC">
        <w:rPr>
          <w:rFonts w:ascii="Helvetica Neue" w:hAnsi="Helvetica Neue" w:cs="Tahoma"/>
          <w:sz w:val="21"/>
          <w:szCs w:val="21"/>
          <w:lang w:val="it-IT"/>
        </w:rPr>
        <w:t>dati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sono trattati sulle seguenti basi legali:</w:t>
      </w:r>
    </w:p>
    <w:p w14:paraId="5D6E3B9F" w14:textId="77777777" w:rsidR="004D4582" w:rsidRPr="00077FDC" w:rsidRDefault="00CC1618" w:rsidP="004D4582">
      <w:pPr>
        <w:pStyle w:val="Paragrafoelenco"/>
        <w:numPr>
          <w:ilvl w:val="0"/>
          <w:numId w:val="6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soddisfacimento di 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>un servizio (partecipazione al concorso) richiesto dal partecipante;</w:t>
      </w:r>
    </w:p>
    <w:p w14:paraId="2F1165A6" w14:textId="1EA5C5FF" w:rsidR="004D4582" w:rsidRPr="00077FDC" w:rsidRDefault="004D4582" w:rsidP="004D4582">
      <w:pPr>
        <w:pStyle w:val="Paragrafoelenco"/>
        <w:numPr>
          <w:ilvl w:val="0"/>
          <w:numId w:val="6"/>
        </w:num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legittimo interesse del titolare (controllo qualità, esposizione del ma</w:t>
      </w:r>
      <w:r w:rsidR="00A61CFC" w:rsidRPr="00077FDC">
        <w:rPr>
          <w:rFonts w:ascii="Helvetica Neue" w:hAnsi="Helvetica Neue" w:cs="Tahoma"/>
          <w:sz w:val="21"/>
          <w:szCs w:val="21"/>
          <w:lang w:val="it-IT"/>
        </w:rPr>
        <w:t>teriale, promozione del premio);</w:t>
      </w:r>
    </w:p>
    <w:p w14:paraId="555DA7E2" w14:textId="77777777" w:rsidR="004D4582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7CCFA9A5" w14:textId="00C0339F" w:rsidR="00CC1618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Parte dei</w:t>
      </w:r>
      <w:r w:rsidR="00CC1618" w:rsidRPr="00077FDC">
        <w:rPr>
          <w:rFonts w:ascii="Helvetica Neue" w:hAnsi="Helvetica Neue" w:cs="Tahoma"/>
          <w:sz w:val="21"/>
          <w:szCs w:val="21"/>
          <w:lang w:val="it-IT"/>
        </w:rPr>
        <w:t xml:space="preserve"> dati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(quelli anagrafici), con la partecipazione al premio,</w:t>
      </w:r>
      <w:r w:rsidR="00CC1618" w:rsidRPr="00077FDC">
        <w:rPr>
          <w:rFonts w:ascii="Helvetica Neue" w:hAnsi="Helvetica Neue" w:cs="Tahoma"/>
          <w:sz w:val="21"/>
          <w:szCs w:val="21"/>
          <w:lang w:val="it-IT"/>
        </w:rPr>
        <w:t xml:space="preserve"> saranno 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resi pubblici e </w:t>
      </w:r>
      <w:r w:rsidR="00CC1618" w:rsidRPr="00077FDC">
        <w:rPr>
          <w:rFonts w:ascii="Helvetica Neue" w:hAnsi="Helvetica Neue" w:cs="Tahoma"/>
          <w:sz w:val="21"/>
          <w:szCs w:val="21"/>
          <w:lang w:val="it-IT"/>
        </w:rPr>
        <w:t xml:space="preserve">conservati per </w:t>
      </w:r>
      <w:r w:rsidRPr="00077FDC">
        <w:rPr>
          <w:rFonts w:ascii="Helvetica Neue" w:hAnsi="Helvetica Neue" w:cs="Tahoma"/>
          <w:sz w:val="21"/>
          <w:szCs w:val="21"/>
          <w:lang w:val="it-IT"/>
        </w:rPr>
        <w:t>un tempo indefinito con la finalità di espo</w:t>
      </w:r>
      <w:r w:rsidR="00FC3FF6" w:rsidRPr="00077FDC">
        <w:rPr>
          <w:rFonts w:ascii="Helvetica Neue" w:hAnsi="Helvetica Neue" w:cs="Tahoma"/>
          <w:sz w:val="21"/>
          <w:szCs w:val="21"/>
          <w:lang w:val="it-IT"/>
        </w:rPr>
        <w:t>sizione e promozione del premio.</w:t>
      </w:r>
    </w:p>
    <w:p w14:paraId="0968AF6E" w14:textId="77777777" w:rsidR="004D4582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032ED2E4" w14:textId="41C3D2C7" w:rsidR="00437EB0" w:rsidRPr="00077FDC" w:rsidRDefault="004D4582" w:rsidP="004D4582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I dati di contatto </w:t>
      </w:r>
      <w:r w:rsidR="00CC1618" w:rsidRPr="00077FDC">
        <w:rPr>
          <w:rFonts w:ascii="Helvetica Neue" w:hAnsi="Helvetica Neue" w:cs="Tahoma"/>
          <w:sz w:val="21"/>
          <w:szCs w:val="21"/>
          <w:lang w:val="it-IT"/>
        </w:rPr>
        <w:t xml:space="preserve">saranno conservati </w:t>
      </w:r>
      <w:r w:rsidRPr="00077FDC">
        <w:rPr>
          <w:rFonts w:ascii="Helvetica Neue" w:hAnsi="Helvetica Neue" w:cs="Tahoma"/>
          <w:sz w:val="21"/>
          <w:szCs w:val="21"/>
          <w:lang w:val="it-IT"/>
        </w:rPr>
        <w:t>insieme al materiale, in modo da poterne contattare l’autore in caso di necessità.</w:t>
      </w:r>
    </w:p>
    <w:p w14:paraId="0B0C4F83" w14:textId="77777777" w:rsidR="00553AB0" w:rsidRPr="00077FDC" w:rsidRDefault="00553AB0" w:rsidP="004149A1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50140410" w14:textId="567296CE" w:rsidR="006D28AA" w:rsidRPr="00077FDC" w:rsidRDefault="004149A1" w:rsidP="006D28AA">
      <w:pPr>
        <w:keepNext/>
        <w:jc w:val="both"/>
        <w:rPr>
          <w:rFonts w:ascii="Helvetica Neue" w:hAnsi="Helvetica Neue" w:cs="Tahoma"/>
          <w:b/>
          <w:sz w:val="21"/>
          <w:szCs w:val="21"/>
          <w:lang w:val="it-IT"/>
        </w:rPr>
      </w:pPr>
      <w:r w:rsidRPr="00077FDC">
        <w:rPr>
          <w:rFonts w:ascii="Helvetica Neue" w:hAnsi="Helvetica Neue" w:cs="Tahoma"/>
          <w:b/>
          <w:sz w:val="21"/>
          <w:szCs w:val="21"/>
          <w:lang w:val="it-IT"/>
        </w:rPr>
        <w:t>Comunicazione a terzi</w:t>
      </w:r>
      <w:r w:rsidR="006D28AA" w:rsidRPr="00077FDC">
        <w:rPr>
          <w:rFonts w:ascii="Helvetica Neue" w:hAnsi="Helvetica Neue" w:cs="Tahoma"/>
          <w:b/>
          <w:sz w:val="21"/>
          <w:szCs w:val="21"/>
          <w:lang w:val="it-IT"/>
        </w:rPr>
        <w:t xml:space="preserve"> e trasferimenti in Paesi terzi</w:t>
      </w:r>
    </w:p>
    <w:p w14:paraId="153BECF0" w14:textId="77777777" w:rsidR="004149A1" w:rsidRPr="00077FDC" w:rsidRDefault="004149A1" w:rsidP="00166D76">
      <w:pPr>
        <w:keepNext/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3CE6B26A" w14:textId="381510BA" w:rsidR="00437EB0" w:rsidRPr="00077FDC" w:rsidRDefault="004149A1" w:rsidP="008256E5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Per 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>la conservazione dei materiali e dei dati di contatto e della documentazione relativa al premio, i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dati personali</w:t>
      </w:r>
      <w:r w:rsidR="00BF56C7" w:rsidRPr="00077FDC">
        <w:rPr>
          <w:rFonts w:ascii="Helvetica Neue" w:hAnsi="Helvetica Neue" w:cs="Tahoma"/>
          <w:sz w:val="21"/>
          <w:szCs w:val="21"/>
          <w:lang w:val="it-IT"/>
        </w:rPr>
        <w:t xml:space="preserve"> 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>saranno trasferiti a società esterne di archiviazione e di gestione dei sistemi informatici. In questi casi</w:t>
      </w:r>
      <w:r w:rsidR="00437EB0" w:rsidRPr="00077FDC">
        <w:rPr>
          <w:rFonts w:ascii="Helvetica Neue" w:hAnsi="Helvetica Neue" w:cs="Tahoma"/>
          <w:sz w:val="21"/>
          <w:szCs w:val="21"/>
          <w:lang w:val="it-IT"/>
        </w:rPr>
        <w:t xml:space="preserve"> 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 xml:space="preserve">la Fondazione </w:t>
      </w:r>
      <w:r w:rsidR="006D28AA" w:rsidRPr="00077FDC">
        <w:rPr>
          <w:rFonts w:ascii="Helvetica Neue" w:hAnsi="Helvetica Neue" w:cs="Tahoma"/>
          <w:sz w:val="21"/>
          <w:szCs w:val="21"/>
          <w:lang w:val="it-IT"/>
        </w:rPr>
        <w:t>preferibilmente userà fornitori sul territorio SEE; in caso contrario, verificherà</w:t>
      </w:r>
      <w:r w:rsidR="00437EB0" w:rsidRPr="00077FDC">
        <w:rPr>
          <w:rFonts w:ascii="Helvetica Neue" w:hAnsi="Helvetica Neue" w:cs="Tahoma"/>
          <w:sz w:val="21"/>
          <w:szCs w:val="21"/>
          <w:lang w:val="it-IT"/>
        </w:rPr>
        <w:t xml:space="preserve"> l’adeguatezza del fornitore secondo quanto stabilito dalla </w:t>
      </w:r>
      <w:r w:rsidR="00437EB0" w:rsidRPr="00077FDC">
        <w:rPr>
          <w:rFonts w:ascii="Helvetica Neue" w:hAnsi="Helvetica Neue" w:cs="Tahoma"/>
          <w:sz w:val="21"/>
          <w:szCs w:val="21"/>
          <w:lang w:val="it-IT"/>
        </w:rPr>
        <w:lastRenderedPageBreak/>
        <w:t>normativa vigente, dalla Commissione europea e dal Garante per la protezione dei dati personali.</w:t>
      </w:r>
    </w:p>
    <w:p w14:paraId="5BC54B96" w14:textId="1287114F" w:rsidR="004149A1" w:rsidRPr="00077FDC" w:rsidRDefault="004149A1" w:rsidP="004149A1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I soggetti sopra indicati agiscono come “responsabili del trattamento” o, in alcuni 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>casi, come “titolari” autonomi.</w:t>
      </w:r>
    </w:p>
    <w:p w14:paraId="00B84964" w14:textId="00C8933E" w:rsidR="00E34444" w:rsidRPr="00077FDC" w:rsidRDefault="00FC3FF6" w:rsidP="004149A1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I dati potrebbero essere comunicati </w:t>
      </w:r>
      <w:r w:rsidR="00E34444" w:rsidRPr="00077FDC">
        <w:rPr>
          <w:rFonts w:ascii="Helvetica Neue" w:hAnsi="Helvetica Neue" w:cs="Tahoma"/>
          <w:sz w:val="21"/>
          <w:szCs w:val="21"/>
          <w:lang w:val="it-IT"/>
        </w:rPr>
        <w:t>a sponsor</w:t>
      </w:r>
      <w:r w:rsidR="005B7001" w:rsidRPr="00077FDC">
        <w:rPr>
          <w:rFonts w:ascii="Helvetica Neue" w:hAnsi="Helvetica Neue" w:cs="Tahoma"/>
          <w:sz w:val="21"/>
          <w:szCs w:val="21"/>
          <w:lang w:val="it-IT"/>
        </w:rPr>
        <w:t xml:space="preserve"> o a riviste di settore,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che a</w:t>
      </w:r>
      <w:r w:rsidR="00E34444" w:rsidRPr="00077FDC">
        <w:rPr>
          <w:rFonts w:ascii="Helvetica Neue" w:hAnsi="Helvetica Neue" w:cs="Tahoma"/>
          <w:sz w:val="21"/>
          <w:szCs w:val="21"/>
          <w:lang w:val="it-IT"/>
        </w:rPr>
        <w:t>giranno come titolari autonomi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e forniranno la propria informativa e, nel caso, richiederanno consensi per trattamenti ulteriori</w:t>
      </w:r>
      <w:r w:rsidR="00E34444" w:rsidRPr="00077FDC">
        <w:rPr>
          <w:rFonts w:ascii="Helvetica Neue" w:hAnsi="Helvetica Neue" w:cs="Tahoma"/>
          <w:sz w:val="21"/>
          <w:szCs w:val="21"/>
          <w:lang w:val="it-IT"/>
        </w:rPr>
        <w:t>.</w:t>
      </w:r>
    </w:p>
    <w:p w14:paraId="04B81865" w14:textId="77777777" w:rsidR="005B7001" w:rsidRPr="00077FDC" w:rsidRDefault="005B7001" w:rsidP="004149A1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41E33C24" w14:textId="77777777" w:rsidR="007065F1" w:rsidRPr="00077FDC" w:rsidRDefault="007065F1" w:rsidP="007065F1">
      <w:pPr>
        <w:tabs>
          <w:tab w:val="left" w:pos="1524"/>
        </w:tabs>
        <w:jc w:val="both"/>
        <w:rPr>
          <w:rFonts w:ascii="Helvetica Neue" w:hAnsi="Helvetica Neue" w:cs="Tahoma"/>
          <w:b/>
          <w:sz w:val="21"/>
          <w:szCs w:val="21"/>
          <w:lang w:val="it-IT"/>
        </w:rPr>
      </w:pPr>
      <w:r w:rsidRPr="00077FDC">
        <w:rPr>
          <w:rFonts w:ascii="Helvetica Neue" w:hAnsi="Helvetica Neue" w:cs="Tahoma"/>
          <w:b/>
          <w:sz w:val="21"/>
          <w:szCs w:val="21"/>
          <w:lang w:val="it-IT"/>
        </w:rPr>
        <w:t>Diritti dell’interessato</w:t>
      </w:r>
    </w:p>
    <w:p w14:paraId="41E33C25" w14:textId="77777777" w:rsidR="007065F1" w:rsidRPr="00077FDC" w:rsidRDefault="007065F1" w:rsidP="007065F1">
      <w:pPr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2FE89D58" w14:textId="77777777" w:rsidR="00836FF6" w:rsidRPr="00077FDC" w:rsidRDefault="007065F1" w:rsidP="00836FF6">
      <w:pPr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Le ricordiamo che </w:t>
      </w:r>
      <w:r w:rsidR="00E80B23" w:rsidRPr="00077FDC">
        <w:rPr>
          <w:rFonts w:ascii="Helvetica Neue" w:hAnsi="Helvetica Neue" w:cs="Tahoma"/>
          <w:sz w:val="21"/>
          <w:szCs w:val="21"/>
          <w:lang w:val="it-IT"/>
        </w:rPr>
        <w:t>la normativa l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e riconosce taluni diritti. </w:t>
      </w:r>
      <w:r w:rsidR="00836FF6" w:rsidRPr="00077FDC">
        <w:rPr>
          <w:rFonts w:ascii="Helvetica Neue" w:hAnsi="Helvetica Neue" w:cs="Tahoma"/>
          <w:sz w:val="21"/>
          <w:szCs w:val="21"/>
          <w:lang w:val="it-IT"/>
        </w:rPr>
        <w:t>In particolare:</w:t>
      </w:r>
    </w:p>
    <w:p w14:paraId="41E33C27" w14:textId="3F2F7D3D" w:rsidR="00E80B23" w:rsidRPr="00077FDC" w:rsidRDefault="007065F1" w:rsidP="00E80B23">
      <w:pPr>
        <w:numPr>
          <w:ilvl w:val="0"/>
          <w:numId w:val="1"/>
        </w:num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ottenere</w:t>
      </w:r>
      <w:r w:rsidR="00E80B23" w:rsidRPr="00077FDC">
        <w:rPr>
          <w:rFonts w:ascii="Helvetica Neue" w:hAnsi="Helvetica Neue" w:cs="Tahoma"/>
          <w:sz w:val="21"/>
          <w:szCs w:val="21"/>
          <w:lang w:val="it-IT"/>
        </w:rPr>
        <w:t xml:space="preserve">, se non impedito da leggi o regolamenti, l’accesso ai suoi dati personali, la loro correzione o cancellazione e la limitazione </w:t>
      </w:r>
      <w:r w:rsidR="002D6BB9" w:rsidRPr="00077FDC">
        <w:rPr>
          <w:rFonts w:ascii="Helvetica Neue" w:hAnsi="Helvetica Neue" w:cs="Tahoma"/>
          <w:sz w:val="21"/>
          <w:szCs w:val="21"/>
          <w:lang w:val="it-IT"/>
        </w:rPr>
        <w:t xml:space="preserve">o il blocco </w:t>
      </w:r>
      <w:r w:rsidR="00E80B23" w:rsidRPr="00077FDC">
        <w:rPr>
          <w:rFonts w:ascii="Helvetica Neue" w:hAnsi="Helvetica Neue" w:cs="Tahoma"/>
          <w:sz w:val="21"/>
          <w:szCs w:val="21"/>
          <w:lang w:val="it-IT"/>
        </w:rPr>
        <w:t>del loro trattamento; può anch</w:t>
      </w:r>
      <w:r w:rsidR="00DA4C12" w:rsidRPr="00077FDC">
        <w:rPr>
          <w:rFonts w:ascii="Helvetica Neue" w:hAnsi="Helvetica Neue" w:cs="Tahoma"/>
          <w:sz w:val="21"/>
          <w:szCs w:val="21"/>
          <w:lang w:val="it-IT"/>
        </w:rPr>
        <w:t>e richiederne la portabilità</w:t>
      </w:r>
      <w:r w:rsidR="004D4582" w:rsidRPr="00077FDC">
        <w:rPr>
          <w:rFonts w:ascii="Helvetica Neue" w:hAnsi="Helvetica Neue" w:cs="Tahoma"/>
          <w:sz w:val="21"/>
          <w:szCs w:val="21"/>
          <w:lang w:val="it-IT"/>
        </w:rPr>
        <w:t xml:space="preserve"> (ossia ricevere tutti i dati personali che li riguardano in un formato strutturato, di uso comune e leggibile da dispositivo automatico)</w:t>
      </w:r>
      <w:r w:rsidR="00E80B23" w:rsidRPr="00077FDC">
        <w:rPr>
          <w:rFonts w:ascii="Helvetica Neue" w:hAnsi="Helvetica Neue" w:cs="Tahoma"/>
          <w:sz w:val="21"/>
          <w:szCs w:val="21"/>
          <w:lang w:val="it-IT"/>
        </w:rPr>
        <w:t>;</w:t>
      </w:r>
    </w:p>
    <w:p w14:paraId="41E33C28" w14:textId="470DC9B7" w:rsidR="00E80B23" w:rsidRPr="00077FDC" w:rsidRDefault="00E80B23" w:rsidP="007065F1">
      <w:pPr>
        <w:numPr>
          <w:ilvl w:val="0"/>
          <w:numId w:val="1"/>
        </w:num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revocare il consenso al trattamento</w:t>
      </w:r>
      <w:r w:rsidR="00DA4C12" w:rsidRPr="00077FDC">
        <w:rPr>
          <w:rFonts w:ascii="Helvetica Neue" w:hAnsi="Helvetica Neue" w:cs="Tahoma"/>
          <w:sz w:val="21"/>
          <w:szCs w:val="21"/>
          <w:lang w:val="it-IT"/>
        </w:rPr>
        <w:t>, se non impedito da leggi o regolamenti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; </w:t>
      </w:r>
    </w:p>
    <w:p w14:paraId="41E33C2A" w14:textId="0838BB08" w:rsidR="007065F1" w:rsidRPr="00077FDC" w:rsidRDefault="00E80B23" w:rsidP="00DA4C12">
      <w:pPr>
        <w:numPr>
          <w:ilvl w:val="0"/>
          <w:numId w:val="1"/>
        </w:num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inviare un reclamo </w:t>
      </w:r>
      <w:r w:rsidR="009C2527" w:rsidRPr="00077FDC">
        <w:rPr>
          <w:rFonts w:ascii="Helvetica Neue" w:hAnsi="Helvetica Neue" w:cs="Tahoma"/>
          <w:sz w:val="21"/>
          <w:szCs w:val="21"/>
          <w:lang w:val="it-IT"/>
        </w:rPr>
        <w:t xml:space="preserve">alla Fondazione 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o all’Autorità di controllo nazionale (in Italia è il Garante per la protezione dei dati personali) seguendo le istruzioni sul suo sito web. </w:t>
      </w:r>
    </w:p>
    <w:p w14:paraId="6B22C72B" w14:textId="77777777" w:rsidR="00EA03A1" w:rsidRPr="00077FDC" w:rsidRDefault="00EA03A1" w:rsidP="00EA03A1">
      <w:p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4B606113" w14:textId="1141045A" w:rsidR="00DA4C12" w:rsidRPr="00077FDC" w:rsidRDefault="004149A1" w:rsidP="00DA4C12">
      <w:p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Per esercitare tali diritti </w:t>
      </w:r>
      <w:r w:rsidR="00DA4C12" w:rsidRPr="00077FDC">
        <w:rPr>
          <w:rFonts w:ascii="Helvetica Neue" w:hAnsi="Helvetica Neue" w:cs="Tahoma"/>
          <w:sz w:val="21"/>
          <w:szCs w:val="21"/>
          <w:lang w:val="it-IT"/>
        </w:rPr>
        <w:t>si devono utilizzare</w:t>
      </w:r>
      <w:r w:rsidRPr="00077FDC">
        <w:rPr>
          <w:rFonts w:ascii="Helvetica Neue" w:hAnsi="Helvetica Neue" w:cs="Tahoma"/>
          <w:sz w:val="21"/>
          <w:szCs w:val="21"/>
          <w:lang w:val="it-IT"/>
        </w:rPr>
        <w:t xml:space="preserve"> i canali di riferimento indicati sopra.</w:t>
      </w:r>
    </w:p>
    <w:p w14:paraId="5A36CF11" w14:textId="77777777" w:rsidR="004D4582" w:rsidRPr="00077FDC" w:rsidRDefault="004D4582" w:rsidP="00DA4C12">
      <w:p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</w:p>
    <w:p w14:paraId="38EC90D7" w14:textId="77777777" w:rsidR="004D4582" w:rsidRPr="00077FDC" w:rsidRDefault="004D4582" w:rsidP="004D4582">
      <w:p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Si segnala quanto segue:</w:t>
      </w:r>
    </w:p>
    <w:p w14:paraId="667D4C97" w14:textId="51DDDE53" w:rsidR="004D4582" w:rsidRPr="00077FDC" w:rsidRDefault="004D4582" w:rsidP="004D4582">
      <w:pPr>
        <w:numPr>
          <w:ilvl w:val="0"/>
          <w:numId w:val="7"/>
        </w:num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il materiale potrebbe essere stato pubblicato e quindi potrebbe non essere possibile soddisfare tutte le richieste avanzate dall’interessato;</w:t>
      </w:r>
    </w:p>
    <w:p w14:paraId="41E33C35" w14:textId="27245263" w:rsidR="00052A57" w:rsidRPr="00077FDC" w:rsidRDefault="004D4582" w:rsidP="004D4582">
      <w:pPr>
        <w:numPr>
          <w:ilvl w:val="0"/>
          <w:numId w:val="7"/>
        </w:numPr>
        <w:tabs>
          <w:tab w:val="left" w:pos="284"/>
        </w:tabs>
        <w:jc w:val="both"/>
        <w:rPr>
          <w:rFonts w:ascii="Helvetica Neue" w:hAnsi="Helvetica Neue" w:cs="Tahoma"/>
          <w:sz w:val="21"/>
          <w:szCs w:val="21"/>
          <w:lang w:val="it-IT"/>
        </w:rPr>
      </w:pPr>
      <w:r w:rsidRPr="00077FDC">
        <w:rPr>
          <w:rFonts w:ascii="Helvetica Neue" w:hAnsi="Helvetica Neue" w:cs="Tahoma"/>
          <w:sz w:val="21"/>
          <w:szCs w:val="21"/>
          <w:lang w:val="it-IT"/>
        </w:rPr>
        <w:t>la modifica o la anonimizzazione del materiale, una volta assegnato il premio, potrebbe richiedere un lavoro oneroso per cui le richieste degli interessati possono essere ritenute “eccessive” e pertanto la Fondazione potrebbe addebitare un contributo spese ragionevole o rifiutarsi di soddisfare la richiesta.</w:t>
      </w:r>
    </w:p>
    <w:sectPr w:rsidR="00052A57" w:rsidRPr="00077FDC" w:rsidSect="00A61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5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6402" w14:textId="77777777" w:rsidR="00E15F37" w:rsidRDefault="00E15F37" w:rsidP="00855ECD">
      <w:r>
        <w:separator/>
      </w:r>
    </w:p>
  </w:endnote>
  <w:endnote w:type="continuationSeparator" w:id="0">
    <w:p w14:paraId="00A71FC6" w14:textId="77777777" w:rsidR="00E15F37" w:rsidRDefault="00E15F37" w:rsidP="0085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3C3C" w14:textId="31D7EF9B" w:rsidR="00E02600" w:rsidRDefault="00E026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7E40" w14:textId="77777777" w:rsidR="002512DF" w:rsidRDefault="002512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CE07" w14:textId="77777777" w:rsidR="002512DF" w:rsidRDefault="002512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A5F3" w14:textId="77777777" w:rsidR="00E15F37" w:rsidRDefault="00E15F37" w:rsidP="00855ECD">
      <w:r>
        <w:separator/>
      </w:r>
    </w:p>
  </w:footnote>
  <w:footnote w:type="continuationSeparator" w:id="0">
    <w:p w14:paraId="15FF6E2C" w14:textId="77777777" w:rsidR="00E15F37" w:rsidRDefault="00E15F37" w:rsidP="0085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3C3A" w14:textId="0237CD9F" w:rsidR="00E02600" w:rsidRDefault="00E026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2363" w14:textId="77777777" w:rsidR="002512DF" w:rsidRDefault="002512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A5E4" w14:textId="596DD738" w:rsidR="00F56EC7" w:rsidRPr="00896BA2" w:rsidRDefault="00F56EC7" w:rsidP="00F56EC7">
    <w:pPr>
      <w:pStyle w:val="Intestazione"/>
      <w:jc w:val="right"/>
    </w:pPr>
  </w:p>
  <w:p w14:paraId="3722E376" w14:textId="77777777" w:rsidR="00F56EC7" w:rsidRPr="000F6DB2" w:rsidRDefault="00F56EC7" w:rsidP="00F56EC7">
    <w:pPr>
      <w:pStyle w:val="Intestazione"/>
    </w:pPr>
  </w:p>
  <w:p w14:paraId="41E33C3E" w14:textId="5BEAD12E" w:rsidR="00E02600" w:rsidRPr="00F56EC7" w:rsidRDefault="00E02600" w:rsidP="00F56E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42"/>
    <w:multiLevelType w:val="hybridMultilevel"/>
    <w:tmpl w:val="3BD01CBA"/>
    <w:lvl w:ilvl="0" w:tplc="FE883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4FA"/>
    <w:multiLevelType w:val="hybridMultilevel"/>
    <w:tmpl w:val="AE3CD2CA"/>
    <w:lvl w:ilvl="0" w:tplc="3BF4586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51095"/>
    <w:multiLevelType w:val="hybridMultilevel"/>
    <w:tmpl w:val="C75E1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E36"/>
    <w:multiLevelType w:val="hybridMultilevel"/>
    <w:tmpl w:val="C03A1076"/>
    <w:lvl w:ilvl="0" w:tplc="325ED1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1CBA"/>
    <w:multiLevelType w:val="hybridMultilevel"/>
    <w:tmpl w:val="1EC24F38"/>
    <w:lvl w:ilvl="0" w:tplc="D464A5B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3BFD"/>
    <w:multiLevelType w:val="hybridMultilevel"/>
    <w:tmpl w:val="347606C4"/>
    <w:lvl w:ilvl="0" w:tplc="FFFFFFFF"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434D"/>
    <w:multiLevelType w:val="hybridMultilevel"/>
    <w:tmpl w:val="E4DA3D40"/>
    <w:lvl w:ilvl="0" w:tplc="1E3C5ABA">
      <w:numFmt w:val="bullet"/>
      <w:lvlText w:val="-"/>
      <w:lvlJc w:val="left"/>
      <w:pPr>
        <w:ind w:left="720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0561">
    <w:abstractNumId w:val="5"/>
  </w:num>
  <w:num w:numId="2" w16cid:durableId="1176842995">
    <w:abstractNumId w:val="3"/>
  </w:num>
  <w:num w:numId="3" w16cid:durableId="965047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4412527">
    <w:abstractNumId w:val="0"/>
  </w:num>
  <w:num w:numId="5" w16cid:durableId="1707871059">
    <w:abstractNumId w:val="2"/>
  </w:num>
  <w:num w:numId="6" w16cid:durableId="186604004">
    <w:abstractNumId w:val="4"/>
  </w:num>
  <w:num w:numId="7" w16cid:durableId="914819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4F"/>
    <w:rsid w:val="00002137"/>
    <w:rsid w:val="00006E4A"/>
    <w:rsid w:val="00013387"/>
    <w:rsid w:val="0001631C"/>
    <w:rsid w:val="000215DE"/>
    <w:rsid w:val="0004157A"/>
    <w:rsid w:val="00052A57"/>
    <w:rsid w:val="000769D9"/>
    <w:rsid w:val="00077FDC"/>
    <w:rsid w:val="00084648"/>
    <w:rsid w:val="00092FE8"/>
    <w:rsid w:val="000B027D"/>
    <w:rsid w:val="000D1EDA"/>
    <w:rsid w:val="000E2B6B"/>
    <w:rsid w:val="000E5167"/>
    <w:rsid w:val="0010164F"/>
    <w:rsid w:val="00151E2F"/>
    <w:rsid w:val="00153C2A"/>
    <w:rsid w:val="00166D76"/>
    <w:rsid w:val="0017538A"/>
    <w:rsid w:val="001B0DAC"/>
    <w:rsid w:val="001E0F41"/>
    <w:rsid w:val="0022065A"/>
    <w:rsid w:val="002316BF"/>
    <w:rsid w:val="00242008"/>
    <w:rsid w:val="002512DF"/>
    <w:rsid w:val="00256C15"/>
    <w:rsid w:val="00273DF3"/>
    <w:rsid w:val="002C0EA1"/>
    <w:rsid w:val="002D6BB9"/>
    <w:rsid w:val="00317F66"/>
    <w:rsid w:val="0033053A"/>
    <w:rsid w:val="003621FD"/>
    <w:rsid w:val="00365F4D"/>
    <w:rsid w:val="003662DE"/>
    <w:rsid w:val="003B1BBF"/>
    <w:rsid w:val="003D4028"/>
    <w:rsid w:val="003F082E"/>
    <w:rsid w:val="004149A1"/>
    <w:rsid w:val="00437EB0"/>
    <w:rsid w:val="00487921"/>
    <w:rsid w:val="004C0E83"/>
    <w:rsid w:val="004C3856"/>
    <w:rsid w:val="004D4582"/>
    <w:rsid w:val="004D4DF9"/>
    <w:rsid w:val="005471F9"/>
    <w:rsid w:val="00553AB0"/>
    <w:rsid w:val="00560CAF"/>
    <w:rsid w:val="00583449"/>
    <w:rsid w:val="0059583F"/>
    <w:rsid w:val="00595D20"/>
    <w:rsid w:val="005B7001"/>
    <w:rsid w:val="005C0555"/>
    <w:rsid w:val="005F3EC0"/>
    <w:rsid w:val="006138A7"/>
    <w:rsid w:val="00633A5B"/>
    <w:rsid w:val="00672BF9"/>
    <w:rsid w:val="006D28AA"/>
    <w:rsid w:val="00703900"/>
    <w:rsid w:val="0070416B"/>
    <w:rsid w:val="007065F1"/>
    <w:rsid w:val="00711E7F"/>
    <w:rsid w:val="007277DF"/>
    <w:rsid w:val="007321B5"/>
    <w:rsid w:val="00745553"/>
    <w:rsid w:val="00771F0E"/>
    <w:rsid w:val="007C7445"/>
    <w:rsid w:val="007E78DD"/>
    <w:rsid w:val="008256E5"/>
    <w:rsid w:val="00836FF6"/>
    <w:rsid w:val="008442BF"/>
    <w:rsid w:val="00850D40"/>
    <w:rsid w:val="00855ECD"/>
    <w:rsid w:val="008620A5"/>
    <w:rsid w:val="00880267"/>
    <w:rsid w:val="00883A80"/>
    <w:rsid w:val="0089279E"/>
    <w:rsid w:val="00897BDC"/>
    <w:rsid w:val="008A2A9D"/>
    <w:rsid w:val="008B38AE"/>
    <w:rsid w:val="00956469"/>
    <w:rsid w:val="009B40A9"/>
    <w:rsid w:val="009B7D9C"/>
    <w:rsid w:val="009C2527"/>
    <w:rsid w:val="009D0B59"/>
    <w:rsid w:val="00A439C1"/>
    <w:rsid w:val="00A5035F"/>
    <w:rsid w:val="00A541EF"/>
    <w:rsid w:val="00A61574"/>
    <w:rsid w:val="00A61CFC"/>
    <w:rsid w:val="00AA2E63"/>
    <w:rsid w:val="00AA70AB"/>
    <w:rsid w:val="00AB55A0"/>
    <w:rsid w:val="00AC172F"/>
    <w:rsid w:val="00AC3690"/>
    <w:rsid w:val="00AE59B7"/>
    <w:rsid w:val="00AF676A"/>
    <w:rsid w:val="00B362D5"/>
    <w:rsid w:val="00B8062C"/>
    <w:rsid w:val="00B92654"/>
    <w:rsid w:val="00BC6C8F"/>
    <w:rsid w:val="00BF56C7"/>
    <w:rsid w:val="00C02E40"/>
    <w:rsid w:val="00C20A79"/>
    <w:rsid w:val="00C56C18"/>
    <w:rsid w:val="00C56DBE"/>
    <w:rsid w:val="00C90064"/>
    <w:rsid w:val="00CA702D"/>
    <w:rsid w:val="00CC1618"/>
    <w:rsid w:val="00CC7CB0"/>
    <w:rsid w:val="00D02ACB"/>
    <w:rsid w:val="00D05EBE"/>
    <w:rsid w:val="00D5190C"/>
    <w:rsid w:val="00DA4C12"/>
    <w:rsid w:val="00DD5830"/>
    <w:rsid w:val="00DF0B8D"/>
    <w:rsid w:val="00E02600"/>
    <w:rsid w:val="00E15F37"/>
    <w:rsid w:val="00E34444"/>
    <w:rsid w:val="00E73DD8"/>
    <w:rsid w:val="00E80B23"/>
    <w:rsid w:val="00EA03A1"/>
    <w:rsid w:val="00EB4B62"/>
    <w:rsid w:val="00EE7B90"/>
    <w:rsid w:val="00F273E5"/>
    <w:rsid w:val="00F56EC7"/>
    <w:rsid w:val="00F6015A"/>
    <w:rsid w:val="00F6655E"/>
    <w:rsid w:val="00FC3FF6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E33BF7"/>
  <w14:defaultImageDpi w14:val="300"/>
  <w15:docId w15:val="{6E6E5ECE-2F4F-4CE4-AFE3-0ED28E7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B8D"/>
  </w:style>
  <w:style w:type="paragraph" w:styleId="Titolo3">
    <w:name w:val="heading 3"/>
    <w:basedOn w:val="Normale"/>
    <w:link w:val="Titolo3Carattere"/>
    <w:uiPriority w:val="9"/>
    <w:qFormat/>
    <w:rsid w:val="00AB55A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6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64F"/>
    <w:rPr>
      <w:rFonts w:ascii="Lucida Grande" w:hAnsi="Lucida Grande" w:cs="Lucida Grande"/>
      <w:sz w:val="18"/>
      <w:szCs w:val="18"/>
    </w:rPr>
  </w:style>
  <w:style w:type="paragraph" w:styleId="Intestazione">
    <w:name w:val="header"/>
    <w:aliases w:val="h,ho,header odd,first,heading one,H1,even,Even,hd,Even1,hd1,Even2,hd2,Even3,hd3,Even11,hd11,Even21,hd21,Even4,hd4,Even12,hd12,Even22,hd22,Alt Header,foote,ITT i,index"/>
    <w:basedOn w:val="Normale"/>
    <w:link w:val="IntestazioneCarattere"/>
    <w:unhideWhenUsed/>
    <w:rsid w:val="00855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 Carattere,ho Carattere,header odd Carattere,first Carattere,heading one Carattere,H1 Carattere,even Carattere,Even Carattere,hd Carattere,Even1 Carattere,hd1 Carattere,Even2 Carattere,hd2 Carattere,Even3 Carattere,hd3 Carattere"/>
    <w:basedOn w:val="Carpredefinitoparagrafo"/>
    <w:link w:val="Intestazione"/>
    <w:rsid w:val="00855ECD"/>
  </w:style>
  <w:style w:type="paragraph" w:styleId="Pidipagina">
    <w:name w:val="footer"/>
    <w:basedOn w:val="Normale"/>
    <w:link w:val="PidipaginaCarattere"/>
    <w:uiPriority w:val="99"/>
    <w:unhideWhenUsed/>
    <w:rsid w:val="00855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ECD"/>
  </w:style>
  <w:style w:type="table" w:styleId="Grigliatabella">
    <w:name w:val="Table Grid"/>
    <w:basedOn w:val="Tabellanormale"/>
    <w:uiPriority w:val="1"/>
    <w:rsid w:val="00855ECD"/>
    <w:rPr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B55A0"/>
    <w:rPr>
      <w:rFonts w:ascii="Times" w:hAnsi="Times"/>
      <w:b/>
      <w:bCs/>
      <w:sz w:val="27"/>
      <w:szCs w:val="27"/>
      <w:lang w:val="it-IT"/>
    </w:rPr>
  </w:style>
  <w:style w:type="paragraph" w:styleId="NormaleWeb">
    <w:name w:val="Normal (Web)"/>
    <w:basedOn w:val="Normale"/>
    <w:semiHidden/>
    <w:unhideWhenUsed/>
    <w:rsid w:val="00AB55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table" w:styleId="Sfondochiaro-Colore1">
    <w:name w:val="Light Shading Accent 1"/>
    <w:basedOn w:val="Tabellanormale"/>
    <w:uiPriority w:val="60"/>
    <w:rsid w:val="004D4DF9"/>
    <w:rPr>
      <w:color w:val="365F91" w:themeColor="accent1" w:themeShade="BF"/>
      <w:sz w:val="22"/>
      <w:szCs w:val="22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testo">
    <w:name w:val="Body Text"/>
    <w:basedOn w:val="Normale"/>
    <w:link w:val="CorpotestoCarattere"/>
    <w:uiPriority w:val="99"/>
    <w:rsid w:val="00052A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52A57"/>
    <w:rPr>
      <w:rFonts w:ascii="Times New Roman" w:eastAsia="Calibri" w:hAnsi="Times New Roman" w:cs="Times New Roman"/>
      <w:szCs w:val="20"/>
      <w:lang w:val="it-IT"/>
    </w:rPr>
  </w:style>
  <w:style w:type="character" w:styleId="Collegamentoipertestuale">
    <w:name w:val="Hyperlink"/>
    <w:uiPriority w:val="99"/>
    <w:unhideWhenUsed/>
    <w:rsid w:val="00052A57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06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065F1"/>
  </w:style>
  <w:style w:type="paragraph" w:styleId="Paragrafoelenco">
    <w:name w:val="List Paragraph"/>
    <w:basedOn w:val="Normale"/>
    <w:uiPriority w:val="34"/>
    <w:qFormat/>
    <w:rsid w:val="00595D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17F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F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F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7F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7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6E575-654F-4826-8099-938187E8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mbosisio</dc:creator>
  <cp:keywords/>
  <dc:description/>
  <cp:lastModifiedBy>Florencia Andreola</cp:lastModifiedBy>
  <cp:revision>10</cp:revision>
  <cp:lastPrinted>2016-12-23T12:14:00Z</cp:lastPrinted>
  <dcterms:created xsi:type="dcterms:W3CDTF">2018-10-10T12:48:00Z</dcterms:created>
  <dcterms:modified xsi:type="dcterms:W3CDTF">2023-02-07T10:07:00Z</dcterms:modified>
</cp:coreProperties>
</file>